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748"/>
        <w:gridCol w:w="4857"/>
        <w:gridCol w:w="1806"/>
        <w:gridCol w:w="654"/>
        <w:gridCol w:w="1295"/>
      </w:tblGrid>
      <w:tr w14:paraId="6DAEF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60FF2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E88A9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9</w:t>
            </w:r>
            <w:r>
              <w:rPr>
                <w:rFonts w:hint="eastAsia" w:ascii="宋体" w:hAnsi="宋体"/>
                <w:sz w:val="28"/>
                <w:szCs w:val="30"/>
                <w:vertAlign w:val="superscript"/>
              </w:rPr>
              <w:t>*</w:t>
            </w:r>
            <w:r>
              <w:rPr>
                <w:rFonts w:hint="eastAsia" w:ascii="宋体" w:hAnsi="宋体"/>
                <w:sz w:val="28"/>
                <w:szCs w:val="30"/>
              </w:rPr>
              <w:t>　那一定会很好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DB2C1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F7D84">
            <w:pPr>
              <w:spacing w:line="480" w:lineRule="auto"/>
              <w:jc w:val="center"/>
            </w:pPr>
          </w:p>
        </w:tc>
      </w:tr>
      <w:tr w14:paraId="58C9A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F75A9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【核心素养目标】</w:t>
            </w:r>
          </w:p>
          <w:p w14:paraId="1C61C038">
            <w:pPr>
              <w:spacing w:line="440" w:lineRule="exact"/>
              <w:ind w:firstLine="48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文化自信：</w:t>
            </w:r>
            <w:r>
              <w:rPr>
                <w:rFonts w:hint="eastAsia" w:ascii="宋体" w:hAnsi="宋体"/>
                <w:sz w:val="24"/>
              </w:rPr>
              <w:t>围绕“那一定会很好”这个关键句，明白用坦然、乐观的态度面对生活的道理。</w:t>
            </w:r>
          </w:p>
          <w:p w14:paraId="6D17E681">
            <w:pPr>
              <w:spacing w:line="440" w:lineRule="exact"/>
              <w:ind w:firstLine="48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语言运用：</w:t>
            </w:r>
            <w:r>
              <w:rPr>
                <w:rFonts w:hint="eastAsia" w:ascii="宋体" w:hAnsi="宋体"/>
                <w:sz w:val="24"/>
              </w:rPr>
              <w:t>重视朗读的指导。</w:t>
            </w:r>
          </w:p>
          <w:p w14:paraId="48F2CB9D">
            <w:pPr>
              <w:spacing w:line="440" w:lineRule="exact"/>
              <w:ind w:firstLine="48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思维能力：</w:t>
            </w:r>
            <w:r>
              <w:rPr>
                <w:rFonts w:hint="eastAsia" w:ascii="宋体" w:hAnsi="宋体"/>
                <w:sz w:val="24"/>
              </w:rPr>
              <w:t>引导学生结合生活经验，想象主人公在每一段历程中的心理活动。</w:t>
            </w:r>
          </w:p>
          <w:p w14:paraId="257A1D7A">
            <w:pPr>
              <w:spacing w:line="440" w:lineRule="exact"/>
              <w:ind w:firstLine="482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审美创造：</w:t>
            </w:r>
            <w:r>
              <w:rPr>
                <w:rFonts w:hint="eastAsia" w:ascii="宋体" w:hAnsi="宋体"/>
                <w:sz w:val="24"/>
              </w:rPr>
              <w:t>想象主人公在每一段历程中的心理活动，亲身感受主人公每个变身时刻的想法和体会。</w:t>
            </w:r>
          </w:p>
        </w:tc>
      </w:tr>
      <w:tr w14:paraId="490D2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2B73F">
            <w:pPr>
              <w:spacing w:line="440" w:lineRule="exac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【课前解析】</w:t>
            </w:r>
          </w:p>
          <w:p w14:paraId="568CD47C">
            <w:pPr>
              <w:spacing w:line="440" w:lineRule="exact"/>
              <w:ind w:firstLine="480" w:firstLineChars="200"/>
              <w:rPr>
                <w:rFonts w:ascii="Times New Roman" w:hAnsi="Times New Roman"/>
                <w:b/>
                <w:color w:val="0000FF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本课是教材编排的第三篇略读课文，在前两个单元中，已学习了两篇略读课文，学生虽然对略读课文的学习方法有所了解，但不够熟练，需要继续巩固和提高。学习本课应引导学生学习边默读边思考，默读课文，思考后说一说主人公从一粒种子到阳台上的木地板的生命历程。还要在理解的基础上，体会作者的写作意图。</w:t>
            </w:r>
          </w:p>
          <w:p w14:paraId="73C088C3">
            <w:pPr>
              <w:spacing w:line="440" w:lineRule="exact"/>
              <w:ind w:firstLine="482" w:firstLineChars="20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关注题目：</w:t>
            </w:r>
            <w:r>
              <w:rPr>
                <w:rFonts w:ascii="Times New Roman" w:hAnsi="Times New Roman"/>
                <w:sz w:val="24"/>
              </w:rPr>
              <w:t>本课的题目是课文的高度概括。文章中“那一定会很好”出现了四次，是主人公心态的体现。</w:t>
            </w:r>
          </w:p>
          <w:p w14:paraId="3C4B9A60">
            <w:pPr>
              <w:spacing w:line="440" w:lineRule="exact"/>
              <w:ind w:firstLine="482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关注结构：</w:t>
            </w:r>
            <w:r>
              <w:rPr>
                <w:rFonts w:ascii="Times New Roman" w:hAnsi="Times New Roman"/>
                <w:sz w:val="24"/>
              </w:rPr>
              <w:t>课文结构清晰，按种子四次变化的顺序，围绕“那一定会很好”这个关键句，揭示了“坦然、乐观的面对生活”的道理，给学生以启发。</w:t>
            </w:r>
          </w:p>
          <w:p w14:paraId="3B6E2054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◇</w:t>
            </w:r>
            <w:r>
              <w:rPr>
                <w:rFonts w:ascii="Times New Roman" w:hAnsi="Times New Roman"/>
                <w:sz w:val="24"/>
              </w:rPr>
              <w:t xml:space="preserve"> 第一部分（</w:t>
            </w:r>
            <w:r>
              <w:rPr>
                <w:rFonts w:hint="eastAsia" w:ascii="Times New Roman" w:hAnsi="Times New Roman"/>
                <w:sz w:val="24"/>
              </w:rPr>
              <w:t>1-3</w:t>
            </w:r>
            <w:r>
              <w:rPr>
                <w:rFonts w:ascii="Times New Roman" w:hAnsi="Times New Roman"/>
                <w:sz w:val="24"/>
              </w:rPr>
              <w:t>自然段）：讲述了种子长成一棵大树的经历。</w:t>
            </w:r>
          </w:p>
          <w:p w14:paraId="0ADB0CFD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◇</w:t>
            </w:r>
            <w:r>
              <w:rPr>
                <w:rFonts w:ascii="Times New Roman" w:hAnsi="Times New Roman"/>
                <w:sz w:val="24"/>
              </w:rPr>
              <w:t xml:space="preserve"> 第二部分（</w:t>
            </w:r>
            <w:r>
              <w:rPr>
                <w:rFonts w:hint="eastAsia" w:ascii="Times New Roman" w:hAnsi="Times New Roman"/>
                <w:sz w:val="24"/>
              </w:rPr>
              <w:t>4-7</w:t>
            </w:r>
            <w:r>
              <w:rPr>
                <w:rFonts w:ascii="Times New Roman" w:hAnsi="Times New Roman"/>
                <w:sz w:val="24"/>
              </w:rPr>
              <w:t>自然段）：讲述了大树变成手推车的经历</w:t>
            </w:r>
          </w:p>
          <w:p w14:paraId="108DEA8E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◇</w:t>
            </w:r>
            <w:r>
              <w:rPr>
                <w:rFonts w:ascii="Times New Roman" w:hAnsi="Times New Roman"/>
                <w:sz w:val="24"/>
              </w:rPr>
              <w:t xml:space="preserve"> 第三部分（</w:t>
            </w:r>
            <w:r>
              <w:rPr>
                <w:rFonts w:hint="eastAsia" w:ascii="Times New Roman" w:hAnsi="Times New Roman"/>
                <w:sz w:val="24"/>
              </w:rPr>
              <w:t>8-9</w:t>
            </w:r>
            <w:r>
              <w:rPr>
                <w:rFonts w:ascii="Times New Roman" w:hAnsi="Times New Roman"/>
                <w:sz w:val="24"/>
              </w:rPr>
              <w:t>自然段）：讲述了手推车变成椅子的经历</w:t>
            </w:r>
          </w:p>
          <w:p w14:paraId="2F6BF63F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◇</w:t>
            </w:r>
            <w:r>
              <w:rPr>
                <w:rFonts w:ascii="Times New Roman" w:hAnsi="Times New Roman"/>
                <w:sz w:val="24"/>
              </w:rPr>
              <w:t xml:space="preserve"> 第四部分（</w:t>
            </w:r>
            <w:r>
              <w:rPr>
                <w:rFonts w:hint="eastAsia" w:ascii="Times New Roman" w:hAnsi="Times New Roman"/>
                <w:sz w:val="24"/>
              </w:rPr>
              <w:t>10-12</w:t>
            </w:r>
            <w:r>
              <w:rPr>
                <w:rFonts w:ascii="Times New Roman" w:hAnsi="Times New Roman"/>
                <w:sz w:val="24"/>
              </w:rPr>
              <w:t>自然段）：讲述了椅子变成木地板的过程。</w:t>
            </w:r>
          </w:p>
          <w:p w14:paraId="5BD28C40">
            <w:pPr>
              <w:spacing w:line="440" w:lineRule="exact"/>
              <w:ind w:firstLine="482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关注想象：</w:t>
            </w:r>
            <w:r>
              <w:rPr>
                <w:rFonts w:ascii="Times New Roman" w:hAnsi="Times New Roman"/>
                <w:sz w:val="24"/>
              </w:rPr>
              <w:t>文章想象丰富，语言生动。如“这棵树的树叶向着农夫哗哗哗地拂动起来”，以及描写手推车老了，跑起来骨头会，如“吱吱嘎嘎”的响。文章把一颗种子寓意为一个小生命，从它茁壮成长到成年再到老年，及其形象的写出了每个阶段和年龄段的相符的特征。把人的一生赋予种子的一生，可谓想象力丰富又蕴含着道理，具有强烈的可欣赏性。</w:t>
            </w:r>
          </w:p>
          <w:p w14:paraId="375B6A63">
            <w:pPr>
              <w:spacing w:line="440" w:lineRule="exact"/>
              <w:ind w:firstLine="482" w:firstLineChars="200"/>
            </w:pPr>
            <w:r>
              <w:rPr>
                <w:rFonts w:ascii="Times New Roman" w:hAnsi="Times New Roman"/>
                <w:b/>
                <w:sz w:val="24"/>
              </w:rPr>
              <w:t>关注拓展：</w:t>
            </w:r>
            <w:r>
              <w:rPr>
                <w:rFonts w:ascii="Times New Roman" w:hAnsi="Times New Roman"/>
                <w:bCs/>
                <w:sz w:val="24"/>
              </w:rPr>
              <w:t>引导学生结合生活经验，想象主人公在每一段历程中的心理活动，</w:t>
            </w:r>
            <w:r>
              <w:rPr>
                <w:rFonts w:ascii="Times New Roman" w:hAnsi="Times New Roman"/>
                <w:sz w:val="24"/>
              </w:rPr>
              <w:t>将学生带入情景，亲身感受</w:t>
            </w:r>
            <w:r>
              <w:rPr>
                <w:rFonts w:ascii="Times New Roman" w:hAnsi="Times New Roman"/>
                <w:bCs/>
                <w:sz w:val="24"/>
              </w:rPr>
              <w:t>主人公</w:t>
            </w:r>
            <w:r>
              <w:rPr>
                <w:rFonts w:ascii="Times New Roman" w:hAnsi="Times New Roman"/>
                <w:sz w:val="24"/>
              </w:rPr>
              <w:t xml:space="preserve">每个变身时刻的想法和体会。这种方法也是学生自主阅读理解的方法之一。 </w:t>
            </w:r>
          </w:p>
        </w:tc>
      </w:tr>
      <w:tr w14:paraId="7A516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2CA2F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【教学目标】 </w:t>
            </w:r>
            <w:r>
              <w:rPr>
                <w:rFonts w:ascii="Times New Roman" w:hAnsi="Times New Roman"/>
                <w:sz w:val="24"/>
              </w:rPr>
              <w:t xml:space="preserve"> 　</w:t>
            </w:r>
          </w:p>
          <w:p w14:paraId="66B33454">
            <w:pPr>
              <w:spacing w:line="440" w:lineRule="exact"/>
              <w:ind w:firstLine="481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Cs/>
                <w:sz w:val="24"/>
              </w:rPr>
              <w:t>1.</w:t>
            </w:r>
            <w:r>
              <w:rPr>
                <w:rFonts w:asciiTheme="minorEastAsia" w:hAnsiTheme="minorEastAsia" w:eastAsiaTheme="minorEastAsia"/>
                <w:color w:val="222222"/>
                <w:sz w:val="24"/>
                <w:shd w:val="clear" w:color="auto" w:fill="FFFFFF"/>
              </w:rPr>
              <w:t>能正确认读“缩、努”等</w:t>
            </w:r>
            <w:r>
              <w:rPr>
                <w:rFonts w:hint="eastAsia" w:asciiTheme="minorEastAsia" w:hAnsiTheme="minorEastAsia" w:eastAsiaTheme="minorEastAsia"/>
                <w:color w:val="222222"/>
                <w:sz w:val="24"/>
                <w:shd w:val="clear" w:color="auto" w:fill="FFFFFF"/>
              </w:rPr>
              <w:t>7</w:t>
            </w:r>
            <w:r>
              <w:rPr>
                <w:rFonts w:asciiTheme="minorEastAsia" w:hAnsiTheme="minorEastAsia" w:eastAsiaTheme="minorEastAsia"/>
                <w:color w:val="222222"/>
                <w:sz w:val="24"/>
                <w:shd w:val="clear" w:color="auto" w:fill="FFFFFF"/>
              </w:rPr>
              <w:t>个生字。</w:t>
            </w:r>
          </w:p>
          <w:p w14:paraId="03EB70C2">
            <w:pPr>
              <w:spacing w:line="440" w:lineRule="exact"/>
              <w:ind w:firstLine="481"/>
              <w:rPr>
                <w:rFonts w:ascii="Times New Roman" w:hAnsi="Times New Roman"/>
                <w:bCs/>
                <w:color w:val="0000FF"/>
                <w:sz w:val="24"/>
              </w:rPr>
            </w:pPr>
            <w:r>
              <w:rPr>
                <w:rFonts w:asciiTheme="minorEastAsia" w:hAnsiTheme="minorEastAsia" w:eastAsiaTheme="minorEastAsia"/>
                <w:bCs/>
                <w:sz w:val="24"/>
              </w:rPr>
              <w:t>2.</w:t>
            </w:r>
            <w:r>
              <w:rPr>
                <w:rFonts w:asciiTheme="minorEastAsia" w:hAnsiTheme="minorEastAsia" w:eastAsiaTheme="minorEastAsia"/>
                <w:sz w:val="24"/>
              </w:rPr>
              <w:t>默读课文，能说出主人公从一粒种子到阳台上的木地板的生命历程。</w:t>
            </w:r>
          </w:p>
        </w:tc>
      </w:tr>
      <w:tr w14:paraId="1363A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4BBE3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70A8B639">
            <w:pPr>
              <w:spacing w:line="440" w:lineRule="exact"/>
              <w:ind w:firstLine="481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默读课文，能说出主人公从一粒种子到阳台上的木地板的生命历程。</w:t>
            </w:r>
          </w:p>
        </w:tc>
      </w:tr>
      <w:tr w14:paraId="08880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AEEF0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515D6F6A">
            <w:pPr>
              <w:spacing w:line="360" w:lineRule="auto"/>
              <w:ind w:firstLine="484" w:firstLineChars="202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课件。</w:t>
            </w:r>
          </w:p>
        </w:tc>
      </w:tr>
      <w:tr w14:paraId="1CAD3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12F2D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797BC7CE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1课时。</w:t>
            </w:r>
          </w:p>
        </w:tc>
      </w:tr>
      <w:tr w14:paraId="39C88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267CC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4C0FF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CBFD7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4C67C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47AEF">
            <w:pPr>
              <w:widowControl/>
              <w:jc w:val="left"/>
            </w:pPr>
          </w:p>
        </w:tc>
        <w:tc>
          <w:tcPr>
            <w:tcW w:w="7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D10F8">
            <w:pPr>
              <w:spacing w:line="440" w:lineRule="exac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【教学过程】</w:t>
            </w:r>
          </w:p>
          <w:p w14:paraId="5B90D462">
            <w:pPr>
              <w:spacing w:line="440" w:lineRule="exact"/>
              <w:ind w:firstLine="472" w:firstLineChars="196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一、</w:t>
            </w:r>
            <w:r>
              <w:rPr>
                <w:rFonts w:hint="eastAsia" w:ascii="Times New Roman" w:hAnsi="Times New Roman"/>
                <w:b/>
                <w:sz w:val="24"/>
              </w:rPr>
              <w:t>导入新课，回顾方法</w:t>
            </w:r>
          </w:p>
          <w:p w14:paraId="5E3088B8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（出示课件3）</w:t>
            </w:r>
            <w:r>
              <w:rPr>
                <w:rFonts w:hint="eastAsia" w:ascii="Times New Roman" w:hAnsi="Times New Roman"/>
                <w:sz w:val="24"/>
              </w:rPr>
              <w:t>教师：同学们，你们有什么心愿呢？用上“_________，那一定会很好”句式来说说自己的心愿吧！</w:t>
            </w:r>
          </w:p>
          <w:p w14:paraId="06F9E1E0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（出示课件4）</w:t>
            </w:r>
            <w:r>
              <w:rPr>
                <w:rFonts w:hint="eastAsia" w:ascii="Times New Roman" w:hAnsi="Times New Roman"/>
                <w:sz w:val="24"/>
              </w:rPr>
              <w:t>揭示课题：有一颗小小的种子，它也有着自己美好的心愿。让我们来学习《那一定会很好》这篇童话故事吧。</w:t>
            </w:r>
          </w:p>
          <w:p w14:paraId="3B5AF87C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3.教师板书课题，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（板书：那一定会很好）</w:t>
            </w:r>
            <w:r>
              <w:rPr>
                <w:rFonts w:hint="eastAsia" w:ascii="Times New Roman" w:hAnsi="Times New Roman"/>
                <w:sz w:val="24"/>
              </w:rPr>
              <w:t>学生齐读课题。</w:t>
            </w:r>
          </w:p>
          <w:p w14:paraId="2BFB8A09">
            <w:pPr>
              <w:spacing w:line="440" w:lineRule="exact"/>
              <w:ind w:firstLine="480" w:firstLineChars="200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</w:t>
            </w:r>
            <w:r>
              <w:rPr>
                <w:rFonts w:hint="eastAsia" w:ascii="仿宋" w:hAnsi="仿宋" w:eastAsia="仿宋"/>
                <w:b/>
                <w:sz w:val="24"/>
              </w:rPr>
              <w:t>设计意图</w:t>
            </w:r>
            <w:r>
              <w:rPr>
                <w:rFonts w:hint="eastAsia" w:ascii="仿宋" w:hAnsi="仿宋" w:eastAsia="仿宋"/>
                <w:sz w:val="24"/>
              </w:rPr>
              <w:t>：聊心愿导入新课，这样轻松愉快的谈话可以快速吸引学生的注意力，</w:t>
            </w:r>
            <w:r>
              <w:rPr>
                <w:rFonts w:ascii="仿宋" w:hAnsi="仿宋" w:eastAsia="仿宋"/>
                <w:sz w:val="24"/>
              </w:rPr>
              <w:t>唤起学生的情感体验，激发学生想要了解种子</w:t>
            </w:r>
            <w:r>
              <w:rPr>
                <w:rFonts w:hint="eastAsia" w:ascii="仿宋" w:hAnsi="仿宋" w:eastAsia="仿宋"/>
                <w:sz w:val="24"/>
              </w:rPr>
              <w:t>的心愿</w:t>
            </w:r>
            <w:r>
              <w:rPr>
                <w:rFonts w:ascii="仿宋" w:hAnsi="仿宋" w:eastAsia="仿宋"/>
                <w:sz w:val="24"/>
              </w:rPr>
              <w:t>的兴趣，为后面的学习</w:t>
            </w:r>
            <w:r>
              <w:rPr>
                <w:rFonts w:hint="eastAsia" w:ascii="仿宋" w:hAnsi="仿宋" w:eastAsia="仿宋"/>
                <w:sz w:val="24"/>
              </w:rPr>
              <w:t>作</w:t>
            </w:r>
            <w:r>
              <w:rPr>
                <w:rFonts w:ascii="仿宋" w:hAnsi="仿宋" w:eastAsia="仿宋"/>
                <w:sz w:val="24"/>
              </w:rPr>
              <w:t>好铺垫。）</w:t>
            </w:r>
          </w:p>
          <w:p w14:paraId="6BEB3EB4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4.回顾学习略读课文的方法。</w:t>
            </w:r>
          </w:p>
          <w:p w14:paraId="3AD16B83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提问：今天所学习的是一篇略读课文，请回忆《不懂就要问》《听听，秋的声音》这两篇略读课文。想一想，在学习略读课文时，我们学会了什么方法？</w:t>
            </w:r>
          </w:p>
          <w:p w14:paraId="0F165EA1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color w:val="0000FF"/>
                <w:sz w:val="24"/>
              </w:rPr>
              <w:t>（出示课件4）</w:t>
            </w:r>
            <w:r>
              <w:rPr>
                <w:rFonts w:ascii="Times New Roman" w:hAnsi="Times New Roman"/>
                <w:sz w:val="24"/>
              </w:rPr>
              <w:t>预设</w:t>
            </w:r>
            <w:r>
              <w:rPr>
                <w:rFonts w:ascii="Times New Roman" w:hAnsi="Times New Roman"/>
                <w:bCs/>
                <w:sz w:val="24"/>
              </w:rPr>
              <w:t>：</w:t>
            </w:r>
          </w:p>
          <w:p w14:paraId="6838F863">
            <w:pPr>
              <w:pStyle w:val="10"/>
              <w:numPr>
                <w:ilvl w:val="0"/>
                <w:numId w:val="1"/>
              </w:numPr>
              <w:spacing w:line="440" w:lineRule="exact"/>
              <w:ind w:firstLineChars="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可以根据“学习提示”的建议展开学习。</w:t>
            </w:r>
          </w:p>
          <w:p w14:paraId="6C9DED1E">
            <w:pPr>
              <w:pStyle w:val="10"/>
              <w:numPr>
                <w:ilvl w:val="0"/>
                <w:numId w:val="1"/>
              </w:numPr>
              <w:spacing w:line="440" w:lineRule="exact"/>
              <w:ind w:firstLineChars="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课文可以读得粗略些，了解大意就行。</w:t>
            </w:r>
          </w:p>
          <w:p w14:paraId="019E7B1C">
            <w:pPr>
              <w:pStyle w:val="10"/>
              <w:numPr>
                <w:ilvl w:val="0"/>
                <w:numId w:val="1"/>
              </w:numPr>
              <w:spacing w:line="440" w:lineRule="exact"/>
              <w:ind w:firstLineChars="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如果有个别的字、词语不理解也没有关系。</w:t>
            </w:r>
          </w:p>
          <w:p w14:paraId="37E5812B">
            <w:pPr>
              <w:spacing w:line="440" w:lineRule="exact"/>
              <w:ind w:firstLine="480" w:firstLineChars="200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（</w:t>
            </w:r>
            <w:r>
              <w:rPr>
                <w:rFonts w:ascii="仿宋" w:hAnsi="仿宋" w:eastAsia="仿宋"/>
                <w:b/>
                <w:bCs/>
                <w:sz w:val="24"/>
              </w:rPr>
              <w:t>设计意图</w:t>
            </w:r>
            <w:r>
              <w:rPr>
                <w:rFonts w:ascii="仿宋" w:hAnsi="仿宋" w:eastAsia="仿宋"/>
                <w:sz w:val="24"/>
              </w:rPr>
              <w:t>：</w:t>
            </w:r>
            <w:r>
              <w:rPr>
                <w:rFonts w:hint="eastAsia" w:ascii="仿宋" w:hAnsi="仿宋" w:eastAsia="仿宋"/>
                <w:sz w:val="24"/>
              </w:rPr>
              <w:t>回顾学习</w:t>
            </w:r>
            <w:r>
              <w:rPr>
                <w:rFonts w:ascii="仿宋" w:hAnsi="仿宋" w:eastAsia="仿宋"/>
                <w:sz w:val="24"/>
              </w:rPr>
              <w:t>略读</w:t>
            </w:r>
            <w:r>
              <w:rPr>
                <w:rFonts w:hint="eastAsia" w:ascii="仿宋" w:hAnsi="仿宋" w:eastAsia="仿宋"/>
                <w:sz w:val="24"/>
              </w:rPr>
              <w:t>课文</w:t>
            </w:r>
            <w:r>
              <w:rPr>
                <w:rFonts w:ascii="仿宋" w:hAnsi="仿宋" w:eastAsia="仿宋"/>
                <w:sz w:val="24"/>
              </w:rPr>
              <w:t>的</w:t>
            </w:r>
            <w:r>
              <w:rPr>
                <w:rFonts w:hint="eastAsia" w:ascii="仿宋" w:hAnsi="仿宋" w:eastAsia="仿宋"/>
                <w:sz w:val="24"/>
              </w:rPr>
              <w:t>方法</w:t>
            </w:r>
            <w:r>
              <w:rPr>
                <w:rFonts w:ascii="仿宋" w:hAnsi="仿宋" w:eastAsia="仿宋"/>
                <w:sz w:val="24"/>
              </w:rPr>
              <w:t>，有利于学生自学课文时抓住重点</w:t>
            </w:r>
            <w:r>
              <w:rPr>
                <w:rFonts w:hint="eastAsia" w:ascii="仿宋" w:hAnsi="仿宋" w:eastAsia="仿宋"/>
                <w:sz w:val="24"/>
              </w:rPr>
              <w:t>。</w:t>
            </w:r>
            <w:r>
              <w:rPr>
                <w:rFonts w:ascii="仿宋" w:hAnsi="仿宋" w:eastAsia="仿宋"/>
                <w:sz w:val="24"/>
              </w:rPr>
              <w:t>）</w:t>
            </w:r>
          </w:p>
          <w:p w14:paraId="7A991799">
            <w:pPr>
              <w:spacing w:line="440" w:lineRule="exact"/>
              <w:ind w:firstLine="472" w:firstLineChars="196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二</w:t>
            </w:r>
            <w:r>
              <w:rPr>
                <w:rFonts w:ascii="Times New Roman" w:hAnsi="Times New Roman"/>
                <w:b/>
                <w:sz w:val="24"/>
              </w:rPr>
              <w:t>、</w:t>
            </w:r>
            <w:r>
              <w:rPr>
                <w:rFonts w:hint="eastAsia" w:ascii="Times New Roman" w:hAnsi="Times New Roman"/>
                <w:b/>
                <w:sz w:val="24"/>
              </w:rPr>
              <w:t>初读课文，学习字词，整体感知</w:t>
            </w:r>
          </w:p>
          <w:p w14:paraId="5E2B511A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（出示课件6）</w:t>
            </w:r>
            <w:r>
              <w:rPr>
                <w:rFonts w:hint="eastAsia" w:ascii="Times New Roman" w:hAnsi="Times New Roman"/>
                <w:sz w:val="24"/>
              </w:rPr>
              <w:t>提出学习任务：默读课文，读准字音，读通句子，读顺课文。找出不理解的词语和句子，并做上标记。</w:t>
            </w:r>
          </w:p>
          <w:p w14:paraId="3ED32A7D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2.学习生字词。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（出示课件7）</w:t>
            </w:r>
          </w:p>
          <w:p w14:paraId="4611C14C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（1）全班齐读词语，教师适时纠正读音。</w:t>
            </w:r>
          </w:p>
          <w:p w14:paraId="323149D1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（2）请学生结合语境自主识记生字。</w:t>
            </w:r>
          </w:p>
          <w:p w14:paraId="27E99C29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3.整体感知，了解主人公的生命历程。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（出示课件8-10）</w:t>
            </w:r>
          </w:p>
          <w:p w14:paraId="4818A470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（1）引导学生读一读学习提示。</w:t>
            </w:r>
          </w:p>
          <w:p w14:paraId="74694AD4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（2）明确学习任务。</w:t>
            </w:r>
          </w:p>
          <w:p w14:paraId="0668A7AC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默读课文，想一想：从一粒种子到阳台上的木地板，它经过了一段怎样的历程？请你在文中圈出主人公变成的事物。</w:t>
            </w:r>
          </w:p>
          <w:p w14:paraId="77F52050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（3）学生默读课文，边读边圈画主人公变成的事物。</w:t>
            </w:r>
          </w:p>
          <w:p w14:paraId="11E58B0F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预设：“种子”“高大的树”“手推车”“椅子”“木地板”。</w:t>
            </w:r>
          </w:p>
          <w:p w14:paraId="2E148ACD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（4）引导学生用箭头把这五个词语串起来形成一个简单的示意图：</w:t>
            </w:r>
          </w:p>
          <w:p w14:paraId="651DB7D5">
            <w:pPr>
              <w:spacing w:line="440" w:lineRule="exact"/>
              <w:ind w:firstLine="424" w:firstLineChars="177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种子→大树→手推车→椅子→木地板</w:t>
            </w:r>
          </w:p>
          <w:p w14:paraId="40224CA8">
            <w:pPr>
              <w:spacing w:line="440" w:lineRule="exact"/>
              <w:ind w:firstLine="424" w:firstLineChars="177"/>
              <w:rPr>
                <w:rFonts w:hint="eastAsia" w:asciiTheme="majorEastAsia" w:hAnsiTheme="majorEastAsia" w:eastAsiaTheme="majorEastAsia"/>
                <w:color w:val="FF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>（板书：种子→大树→手推车→椅子→木地板）</w:t>
            </w:r>
          </w:p>
          <w:p w14:paraId="7EE3A08B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（5）学生自主交流主人公经历中的四次变身。</w:t>
            </w:r>
          </w:p>
          <w:p w14:paraId="7D92FAB0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（6）请学生借助示意图，说一说主人公的生命经历了哪些阶段。</w:t>
            </w:r>
          </w:p>
          <w:p w14:paraId="0AA83E6E">
            <w:pPr>
              <w:spacing w:line="440" w:lineRule="exact"/>
              <w:ind w:firstLine="424" w:firstLineChars="177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</w:t>
            </w:r>
            <w:r>
              <w:rPr>
                <w:rFonts w:hint="eastAsia" w:ascii="楷体" w:hAnsi="楷体" w:eastAsia="楷体"/>
                <w:sz w:val="24"/>
              </w:rPr>
              <w:t>主人公</w:t>
            </w:r>
            <w:r>
              <w:rPr>
                <w:rFonts w:hint="eastAsia" w:ascii="楷体" w:hAnsi="楷体" w:eastAsia="楷体"/>
                <w:sz w:val="24"/>
                <w:u w:val="thick"/>
              </w:rPr>
              <w:t>最初</w:t>
            </w:r>
            <w:r>
              <w:rPr>
                <w:rFonts w:hint="eastAsia" w:ascii="楷体" w:hAnsi="楷体" w:eastAsia="楷体"/>
                <w:sz w:val="24"/>
              </w:rPr>
              <w:t>是一粒种子，</w:t>
            </w:r>
            <w:r>
              <w:rPr>
                <w:rFonts w:hint="eastAsia" w:ascii="楷体" w:hAnsi="楷体" w:eastAsia="楷体"/>
                <w:sz w:val="24"/>
                <w:u w:val="thick"/>
              </w:rPr>
              <w:t>后来</w:t>
            </w:r>
            <w:r>
              <w:rPr>
                <w:rFonts w:hint="eastAsia" w:ascii="楷体" w:hAnsi="楷体" w:eastAsia="楷体"/>
                <w:sz w:val="24"/>
              </w:rPr>
              <w:t>长成了大树，</w:t>
            </w:r>
            <w:r>
              <w:rPr>
                <w:rFonts w:hint="eastAsia" w:ascii="楷体" w:hAnsi="楷体" w:eastAsia="楷体"/>
                <w:sz w:val="24"/>
                <w:u w:val="thick"/>
              </w:rPr>
              <w:t>接着</w:t>
            </w:r>
            <w:r>
              <w:rPr>
                <w:rFonts w:hint="eastAsia" w:ascii="楷体" w:hAnsi="楷体" w:eastAsia="楷体"/>
                <w:sz w:val="24"/>
              </w:rPr>
              <w:t>变成了手推车，</w:t>
            </w:r>
            <w:r>
              <w:rPr>
                <w:rFonts w:hint="eastAsia" w:ascii="楷体" w:hAnsi="楷体" w:eastAsia="楷体"/>
                <w:sz w:val="24"/>
                <w:u w:val="thick"/>
              </w:rPr>
              <w:t>之后</w:t>
            </w:r>
            <w:r>
              <w:rPr>
                <w:rFonts w:hint="eastAsia" w:ascii="楷体" w:hAnsi="楷体" w:eastAsia="楷体"/>
                <w:sz w:val="24"/>
              </w:rPr>
              <w:t>又被做成了椅子，</w:t>
            </w:r>
            <w:r>
              <w:rPr>
                <w:rFonts w:hint="eastAsia" w:ascii="楷体" w:hAnsi="楷体" w:eastAsia="楷体"/>
                <w:sz w:val="24"/>
                <w:u w:val="thick"/>
              </w:rPr>
              <w:t>最终</w:t>
            </w:r>
            <w:r>
              <w:rPr>
                <w:rFonts w:hint="eastAsia" w:ascii="楷体" w:hAnsi="楷体" w:eastAsia="楷体"/>
                <w:sz w:val="24"/>
              </w:rPr>
              <w:t>成为了木地板。</w:t>
            </w:r>
          </w:p>
          <w:p w14:paraId="736FCB9D">
            <w:pPr>
              <w:spacing w:line="440" w:lineRule="exact"/>
              <w:ind w:firstLine="480" w:firstLineChars="200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（</w:t>
            </w:r>
            <w:r>
              <w:rPr>
                <w:rFonts w:ascii="仿宋" w:hAnsi="仿宋" w:eastAsia="仿宋"/>
                <w:bCs/>
                <w:sz w:val="24"/>
              </w:rPr>
              <w:t>设计意图</w:t>
            </w:r>
            <w:r>
              <w:rPr>
                <w:rFonts w:ascii="仿宋" w:hAnsi="仿宋" w:eastAsia="仿宋"/>
                <w:sz w:val="24"/>
              </w:rPr>
              <w:t>：</w:t>
            </w:r>
            <w:r>
              <w:rPr>
                <w:rFonts w:hint="eastAsia" w:ascii="仿宋" w:hAnsi="仿宋" w:eastAsia="仿宋"/>
                <w:sz w:val="24"/>
              </w:rPr>
              <w:t>借助学习提示的问题展开学习，让学生快速默读并圈画关键词，再按顺序串成一个简单的示意图，使学生直观了解课文主要内容。</w:t>
            </w:r>
            <w:r>
              <w:rPr>
                <w:rFonts w:ascii="仿宋" w:hAnsi="仿宋" w:eastAsia="仿宋"/>
                <w:sz w:val="24"/>
              </w:rPr>
              <w:t>）</w:t>
            </w:r>
          </w:p>
          <w:p w14:paraId="22E33515">
            <w:pPr>
              <w:spacing w:line="440" w:lineRule="exact"/>
              <w:ind w:firstLine="472" w:firstLineChars="196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三</w:t>
            </w:r>
            <w:r>
              <w:rPr>
                <w:rFonts w:ascii="Times New Roman" w:hAnsi="Times New Roman"/>
                <w:b/>
                <w:sz w:val="24"/>
              </w:rPr>
              <w:t>、</w:t>
            </w:r>
            <w:r>
              <w:rPr>
                <w:rFonts w:hint="eastAsia" w:ascii="Times New Roman" w:hAnsi="Times New Roman"/>
                <w:b/>
                <w:sz w:val="24"/>
              </w:rPr>
              <w:t>默读课文，体会主人公的美好愿望</w:t>
            </w:r>
          </w:p>
          <w:p w14:paraId="0178219A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（出示课件11）</w:t>
            </w:r>
            <w:r>
              <w:rPr>
                <w:rFonts w:hint="eastAsia" w:ascii="Times New Roman" w:hAnsi="Times New Roman"/>
                <w:sz w:val="24"/>
              </w:rPr>
              <w:t>提出自学任务：默读课文，找一找主人公在每一段历程中都有什么愿望，它又是如何实现的。抓住关键词，试着完成表格。</w:t>
            </w:r>
          </w:p>
          <w:tbl>
            <w:tblPr>
              <w:tblStyle w:val="6"/>
              <w:tblW w:w="6678" w:type="dxa"/>
              <w:tblInd w:w="53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83"/>
              <w:gridCol w:w="2805"/>
              <w:gridCol w:w="2790"/>
            </w:tblGrid>
            <w:tr w14:paraId="1754289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83" w:type="dxa"/>
                  <w:vAlign w:val="center"/>
                </w:tcPr>
                <w:p w14:paraId="78ADC28B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sz w:val="24"/>
                    </w:rPr>
                    <w:t>阶段</w:t>
                  </w:r>
                </w:p>
              </w:tc>
              <w:tc>
                <w:tcPr>
                  <w:tcW w:w="2805" w:type="dxa"/>
                  <w:vAlign w:val="center"/>
                </w:tcPr>
                <w:p w14:paraId="3D0D5824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sz w:val="24"/>
                    </w:rPr>
                    <w:t>愿望</w:t>
                  </w:r>
                </w:p>
              </w:tc>
              <w:tc>
                <w:tcPr>
                  <w:tcW w:w="2790" w:type="dxa"/>
                  <w:vAlign w:val="center"/>
                </w:tcPr>
                <w:p w14:paraId="43FB3605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sz w:val="24"/>
                    </w:rPr>
                    <w:t>实现途径</w:t>
                  </w:r>
                </w:p>
              </w:tc>
            </w:tr>
            <w:tr w14:paraId="63313DA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83" w:type="dxa"/>
                  <w:vAlign w:val="center"/>
                </w:tcPr>
                <w:p w14:paraId="12A633B3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种子</w:t>
                  </w:r>
                </w:p>
              </w:tc>
              <w:tc>
                <w:tcPr>
                  <w:tcW w:w="2805" w:type="dxa"/>
                  <w:vAlign w:val="center"/>
                </w:tcPr>
                <w:p w14:paraId="0D1A23C3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790" w:type="dxa"/>
                  <w:vAlign w:val="center"/>
                </w:tcPr>
                <w:p w14:paraId="3EDA9920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  <w:tr w14:paraId="396F17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83" w:type="dxa"/>
                  <w:vAlign w:val="center"/>
                </w:tcPr>
                <w:p w14:paraId="73185357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大树</w:t>
                  </w:r>
                </w:p>
              </w:tc>
              <w:tc>
                <w:tcPr>
                  <w:tcW w:w="2805" w:type="dxa"/>
                  <w:vAlign w:val="center"/>
                </w:tcPr>
                <w:p w14:paraId="0742189C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790" w:type="dxa"/>
                  <w:vAlign w:val="center"/>
                </w:tcPr>
                <w:p w14:paraId="0DB6D0A6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  <w:tr w14:paraId="2D4E8A9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83" w:type="dxa"/>
                  <w:vAlign w:val="center"/>
                </w:tcPr>
                <w:p w14:paraId="75EDB626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手推车</w:t>
                  </w:r>
                </w:p>
              </w:tc>
              <w:tc>
                <w:tcPr>
                  <w:tcW w:w="2805" w:type="dxa"/>
                  <w:vAlign w:val="center"/>
                </w:tcPr>
                <w:p w14:paraId="3B71B482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790" w:type="dxa"/>
                  <w:vAlign w:val="center"/>
                </w:tcPr>
                <w:p w14:paraId="1426BDDD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  <w:tr w14:paraId="293C7FC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83" w:type="dxa"/>
                  <w:vAlign w:val="center"/>
                </w:tcPr>
                <w:p w14:paraId="3926E13A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椅子</w:t>
                  </w:r>
                </w:p>
              </w:tc>
              <w:tc>
                <w:tcPr>
                  <w:tcW w:w="2805" w:type="dxa"/>
                  <w:vAlign w:val="center"/>
                </w:tcPr>
                <w:p w14:paraId="239B2DE9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790" w:type="dxa"/>
                  <w:vAlign w:val="center"/>
                </w:tcPr>
                <w:p w14:paraId="133D1432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  <w:tr w14:paraId="0356E87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83" w:type="dxa"/>
                  <w:vAlign w:val="center"/>
                </w:tcPr>
                <w:p w14:paraId="10FDF4CB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木地板</w:t>
                  </w:r>
                </w:p>
              </w:tc>
              <w:tc>
                <w:tcPr>
                  <w:tcW w:w="2805" w:type="dxa"/>
                  <w:vAlign w:val="center"/>
                </w:tcPr>
                <w:p w14:paraId="79A4D5E0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790" w:type="dxa"/>
                  <w:vAlign w:val="center"/>
                </w:tcPr>
                <w:p w14:paraId="43ADF32D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</w:tbl>
          <w:p w14:paraId="38217613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2.学生默读课文，画出描写主人公愿望及如何实现愿望的句子。</w:t>
            </w:r>
          </w:p>
          <w:p w14:paraId="76BB8400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3.学生交流汇报，教师相机引导点拨。</w:t>
            </w:r>
          </w:p>
          <w:p w14:paraId="12C3F0AF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bdr w:val="single" w:color="auto" w:sz="4" w:space="0"/>
              </w:rPr>
              <w:t>第一段历程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（出示课件12）</w:t>
            </w:r>
          </w:p>
          <w:p w14:paraId="01F526A5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愿望：</w:t>
            </w:r>
            <w:r>
              <w:rPr>
                <w:rFonts w:hint="eastAsia" w:ascii="楷体" w:hAnsi="楷体" w:eastAsia="楷体"/>
                <w:sz w:val="24"/>
              </w:rPr>
              <w:t>“我一定要站起来，大口大口地呼吸空气，那一定会很好。”</w:t>
            </w:r>
          </w:p>
          <w:p w14:paraId="34D83CD7">
            <w:pPr>
              <w:spacing w:line="440" w:lineRule="exact"/>
              <w:ind w:firstLine="424" w:firstLineChars="177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实现途径：</w:t>
            </w:r>
            <w:r>
              <w:rPr>
                <w:rFonts w:hint="eastAsia" w:ascii="楷体" w:hAnsi="楷体" w:eastAsia="楷体"/>
                <w:sz w:val="24"/>
              </w:rPr>
              <w:t>努力生长  它长成了一棵高大的树</w:t>
            </w:r>
          </w:p>
          <w:p w14:paraId="66A2E716">
            <w:pPr>
              <w:spacing w:line="440" w:lineRule="exact"/>
              <w:ind w:firstLine="424" w:firstLineChars="177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教师相机提示：我们可以体会到种子的努力和快乐，感悟它努力向上的心态。</w:t>
            </w:r>
          </w:p>
          <w:p w14:paraId="128825D0">
            <w:pPr>
              <w:spacing w:line="440" w:lineRule="exact"/>
              <w:ind w:firstLine="424" w:firstLineChars="177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明确表格填写的内容。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（出示课件13）</w:t>
            </w:r>
          </w:p>
          <w:tbl>
            <w:tblPr>
              <w:tblStyle w:val="6"/>
              <w:tblW w:w="6666" w:type="dxa"/>
              <w:tblInd w:w="53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81"/>
              <w:gridCol w:w="2800"/>
              <w:gridCol w:w="2785"/>
            </w:tblGrid>
            <w:tr w14:paraId="3D3B4EE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81" w:type="dxa"/>
                  <w:vAlign w:val="center"/>
                </w:tcPr>
                <w:p w14:paraId="0C1F68D8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sz w:val="24"/>
                    </w:rPr>
                    <w:t>阶段</w:t>
                  </w:r>
                </w:p>
              </w:tc>
              <w:tc>
                <w:tcPr>
                  <w:tcW w:w="2800" w:type="dxa"/>
                  <w:vAlign w:val="center"/>
                </w:tcPr>
                <w:p w14:paraId="2C05D680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sz w:val="24"/>
                    </w:rPr>
                    <w:t>愿望</w:t>
                  </w:r>
                </w:p>
              </w:tc>
              <w:tc>
                <w:tcPr>
                  <w:tcW w:w="2785" w:type="dxa"/>
                  <w:vAlign w:val="center"/>
                </w:tcPr>
                <w:p w14:paraId="7702B088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sz w:val="24"/>
                    </w:rPr>
                    <w:t>实现途径</w:t>
                  </w:r>
                </w:p>
              </w:tc>
            </w:tr>
            <w:tr w14:paraId="31C5B9F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81" w:type="dxa"/>
                  <w:vAlign w:val="center"/>
                </w:tcPr>
                <w:p w14:paraId="274F2414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种子</w:t>
                  </w:r>
                </w:p>
              </w:tc>
              <w:tc>
                <w:tcPr>
                  <w:tcW w:w="2800" w:type="dxa"/>
                  <w:vAlign w:val="center"/>
                </w:tcPr>
                <w:p w14:paraId="2227C82B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站起来</w:t>
                  </w:r>
                </w:p>
              </w:tc>
              <w:tc>
                <w:tcPr>
                  <w:tcW w:w="2785" w:type="dxa"/>
                  <w:vAlign w:val="center"/>
                </w:tcPr>
                <w:p w14:paraId="6B36D63C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努力生长，长成大树</w:t>
                  </w:r>
                </w:p>
              </w:tc>
            </w:tr>
            <w:tr w14:paraId="1E7013B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81" w:type="dxa"/>
                  <w:vAlign w:val="center"/>
                </w:tcPr>
                <w:p w14:paraId="097C812B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大树</w:t>
                  </w:r>
                </w:p>
              </w:tc>
              <w:tc>
                <w:tcPr>
                  <w:tcW w:w="2800" w:type="dxa"/>
                  <w:vAlign w:val="center"/>
                </w:tcPr>
                <w:p w14:paraId="0873FDD4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785" w:type="dxa"/>
                  <w:vAlign w:val="center"/>
                </w:tcPr>
                <w:p w14:paraId="64DD7220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  <w:tr w14:paraId="5C39C3E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81" w:type="dxa"/>
                  <w:vAlign w:val="center"/>
                </w:tcPr>
                <w:p w14:paraId="4CB1F288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手推车</w:t>
                  </w:r>
                </w:p>
              </w:tc>
              <w:tc>
                <w:tcPr>
                  <w:tcW w:w="2800" w:type="dxa"/>
                  <w:vAlign w:val="center"/>
                </w:tcPr>
                <w:p w14:paraId="61B22013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785" w:type="dxa"/>
                  <w:vAlign w:val="center"/>
                </w:tcPr>
                <w:p w14:paraId="09855C7C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  <w:tr w14:paraId="559F10D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81" w:type="dxa"/>
                  <w:vAlign w:val="center"/>
                </w:tcPr>
                <w:p w14:paraId="2F1C8FD7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椅子</w:t>
                  </w:r>
                </w:p>
              </w:tc>
              <w:tc>
                <w:tcPr>
                  <w:tcW w:w="2800" w:type="dxa"/>
                  <w:vAlign w:val="center"/>
                </w:tcPr>
                <w:p w14:paraId="75C703AB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785" w:type="dxa"/>
                  <w:vAlign w:val="center"/>
                </w:tcPr>
                <w:p w14:paraId="6EE4ABC8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  <w:tr w14:paraId="278D88D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81" w:type="dxa"/>
                  <w:vAlign w:val="center"/>
                </w:tcPr>
                <w:p w14:paraId="5254F0D3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木地板</w:t>
                  </w:r>
                </w:p>
              </w:tc>
              <w:tc>
                <w:tcPr>
                  <w:tcW w:w="2800" w:type="dxa"/>
                  <w:vAlign w:val="center"/>
                </w:tcPr>
                <w:p w14:paraId="1FA7B2C2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785" w:type="dxa"/>
                  <w:vAlign w:val="center"/>
                </w:tcPr>
                <w:p w14:paraId="7F8189B9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</w:tbl>
          <w:p w14:paraId="7BC6E1FD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  <w:bdr w:val="single" w:color="auto" w:sz="4" w:space="0"/>
              </w:rPr>
            </w:pPr>
            <w:r>
              <w:rPr>
                <w:rFonts w:hint="eastAsia" w:ascii="Times New Roman" w:hAnsi="Times New Roman"/>
                <w:color w:val="FF0000"/>
                <w:sz w:val="24"/>
              </w:rPr>
              <w:t>（板书：想站起来 努力生长）</w:t>
            </w:r>
          </w:p>
          <w:p w14:paraId="17D890DD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bdr w:val="single" w:color="auto" w:sz="4" w:space="0"/>
              </w:rPr>
              <w:t>第二段历程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（出示课件14）</w:t>
            </w:r>
          </w:p>
          <w:p w14:paraId="6A3A1BC4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愿望：</w:t>
            </w:r>
            <w:r>
              <w:rPr>
                <w:rFonts w:hint="eastAsia" w:ascii="楷体" w:hAnsi="楷体" w:eastAsia="楷体"/>
                <w:sz w:val="24"/>
              </w:rPr>
              <w:t>“要是能做一棵会跑的树，那一定会很好。”</w:t>
            </w:r>
          </w:p>
          <w:p w14:paraId="524811DB">
            <w:pPr>
              <w:spacing w:line="440" w:lineRule="exact"/>
              <w:ind w:firstLine="424" w:firstLineChars="177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实现途径：</w:t>
            </w:r>
            <w:r>
              <w:rPr>
                <w:rFonts w:hint="eastAsia" w:ascii="楷体" w:hAnsi="楷体" w:eastAsia="楷体"/>
                <w:sz w:val="24"/>
              </w:rPr>
              <w:t>树叶向着农夫哗哗哗地拂动起来  手推车</w:t>
            </w:r>
          </w:p>
          <w:p w14:paraId="31E1EEBA">
            <w:pPr>
              <w:spacing w:line="440" w:lineRule="exact"/>
              <w:ind w:firstLine="424" w:firstLineChars="177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教师相机提示：感悟种子积极主动的态度。</w:t>
            </w:r>
          </w:p>
          <w:p w14:paraId="43902C30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明确表格填写的内容。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（出示课件15）</w:t>
            </w:r>
          </w:p>
          <w:tbl>
            <w:tblPr>
              <w:tblStyle w:val="6"/>
              <w:tblW w:w="6654" w:type="dxa"/>
              <w:tblInd w:w="53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79"/>
              <w:gridCol w:w="2795"/>
              <w:gridCol w:w="2780"/>
            </w:tblGrid>
            <w:tr w14:paraId="28BA158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79" w:type="dxa"/>
                  <w:vAlign w:val="center"/>
                </w:tcPr>
                <w:p w14:paraId="0CFC0661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sz w:val="24"/>
                    </w:rPr>
                    <w:t>阶段</w:t>
                  </w:r>
                </w:p>
              </w:tc>
              <w:tc>
                <w:tcPr>
                  <w:tcW w:w="2795" w:type="dxa"/>
                  <w:vAlign w:val="center"/>
                </w:tcPr>
                <w:p w14:paraId="3B8D8204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sz w:val="24"/>
                    </w:rPr>
                    <w:t>愿望</w:t>
                  </w:r>
                </w:p>
              </w:tc>
              <w:tc>
                <w:tcPr>
                  <w:tcW w:w="2780" w:type="dxa"/>
                  <w:vAlign w:val="center"/>
                </w:tcPr>
                <w:p w14:paraId="3EC1B7EF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sz w:val="24"/>
                    </w:rPr>
                    <w:t>实现途径</w:t>
                  </w:r>
                </w:p>
              </w:tc>
            </w:tr>
            <w:tr w14:paraId="2E9F942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79" w:type="dxa"/>
                  <w:vAlign w:val="center"/>
                </w:tcPr>
                <w:p w14:paraId="05D9B83D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种子</w:t>
                  </w:r>
                </w:p>
              </w:tc>
              <w:tc>
                <w:tcPr>
                  <w:tcW w:w="2795" w:type="dxa"/>
                  <w:vAlign w:val="center"/>
                </w:tcPr>
                <w:p w14:paraId="0C7DB2DC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站起来</w:t>
                  </w:r>
                </w:p>
              </w:tc>
              <w:tc>
                <w:tcPr>
                  <w:tcW w:w="2780" w:type="dxa"/>
                  <w:vAlign w:val="center"/>
                </w:tcPr>
                <w:p w14:paraId="4D436C53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努力生长，长成大树</w:t>
                  </w:r>
                </w:p>
              </w:tc>
            </w:tr>
            <w:tr w14:paraId="52F8E5C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79" w:type="dxa"/>
                  <w:vAlign w:val="center"/>
                </w:tcPr>
                <w:p w14:paraId="3B037A81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大树</w:t>
                  </w:r>
                </w:p>
              </w:tc>
              <w:tc>
                <w:tcPr>
                  <w:tcW w:w="2795" w:type="dxa"/>
                  <w:vAlign w:val="center"/>
                </w:tcPr>
                <w:p w14:paraId="0F7F74A4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做一棵会跑的树</w:t>
                  </w:r>
                </w:p>
              </w:tc>
              <w:tc>
                <w:tcPr>
                  <w:tcW w:w="2780" w:type="dxa"/>
                  <w:vAlign w:val="center"/>
                </w:tcPr>
                <w:p w14:paraId="27AA7FE3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拂动叶子，被做成手推车</w:t>
                  </w:r>
                </w:p>
              </w:tc>
            </w:tr>
            <w:tr w14:paraId="2D5000F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79" w:type="dxa"/>
                  <w:vAlign w:val="center"/>
                </w:tcPr>
                <w:p w14:paraId="3194EE79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手推车</w:t>
                  </w:r>
                </w:p>
              </w:tc>
              <w:tc>
                <w:tcPr>
                  <w:tcW w:w="2795" w:type="dxa"/>
                  <w:vAlign w:val="center"/>
                </w:tcPr>
                <w:p w14:paraId="398D5B3E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780" w:type="dxa"/>
                  <w:vAlign w:val="center"/>
                </w:tcPr>
                <w:p w14:paraId="7EF237B4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  <w:tr w14:paraId="2EB4B67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79" w:type="dxa"/>
                  <w:vAlign w:val="center"/>
                </w:tcPr>
                <w:p w14:paraId="7141878D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椅子</w:t>
                  </w:r>
                </w:p>
              </w:tc>
              <w:tc>
                <w:tcPr>
                  <w:tcW w:w="2795" w:type="dxa"/>
                  <w:vAlign w:val="center"/>
                </w:tcPr>
                <w:p w14:paraId="79FA102C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780" w:type="dxa"/>
                  <w:vAlign w:val="center"/>
                </w:tcPr>
                <w:p w14:paraId="094B742E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  <w:tr w14:paraId="1FD951D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79" w:type="dxa"/>
                  <w:vAlign w:val="center"/>
                </w:tcPr>
                <w:p w14:paraId="65C9D8F0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木地板</w:t>
                  </w:r>
                </w:p>
              </w:tc>
              <w:tc>
                <w:tcPr>
                  <w:tcW w:w="2795" w:type="dxa"/>
                  <w:vAlign w:val="center"/>
                </w:tcPr>
                <w:p w14:paraId="0B944EE0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780" w:type="dxa"/>
                  <w:vAlign w:val="center"/>
                </w:tcPr>
                <w:p w14:paraId="53A29920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</w:tbl>
          <w:p w14:paraId="6F25908D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  <w:bdr w:val="single" w:color="auto" w:sz="4" w:space="0"/>
              </w:rPr>
            </w:pPr>
            <w:r>
              <w:rPr>
                <w:rFonts w:hint="eastAsia" w:ascii="Times New Roman" w:hAnsi="Times New Roman"/>
                <w:color w:val="FF0000"/>
                <w:sz w:val="24"/>
              </w:rPr>
              <w:t>（板书：想跑动）</w:t>
            </w:r>
          </w:p>
          <w:p w14:paraId="0F275D33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bdr w:val="single" w:color="auto" w:sz="4" w:space="0"/>
              </w:rPr>
              <w:t>第三段历程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（出示课件16）</w:t>
            </w:r>
          </w:p>
          <w:p w14:paraId="742F1742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愿望：</w:t>
            </w:r>
            <w:r>
              <w:rPr>
                <w:rFonts w:hint="eastAsia" w:ascii="楷体" w:hAnsi="楷体" w:eastAsia="楷体"/>
                <w:sz w:val="24"/>
              </w:rPr>
              <w:t>“要是我能停下来，坐着休息一会儿，那一定会很好。”</w:t>
            </w:r>
          </w:p>
          <w:p w14:paraId="4D9C45D9">
            <w:pPr>
              <w:spacing w:line="440" w:lineRule="exact"/>
              <w:ind w:firstLine="424" w:firstLineChars="177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实现途径：</w:t>
            </w:r>
            <w:r>
              <w:rPr>
                <w:rFonts w:hint="eastAsia" w:ascii="楷体" w:hAnsi="楷体" w:eastAsia="楷体"/>
                <w:sz w:val="24"/>
              </w:rPr>
              <w:t>费力地跑来跑去  做了把椅子</w:t>
            </w:r>
          </w:p>
          <w:p w14:paraId="7F306DDF">
            <w:pPr>
              <w:spacing w:line="440" w:lineRule="exact"/>
              <w:ind w:firstLine="424" w:firstLineChars="177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教师相机提示：手推车都已经变老了，没有力气了，仍然“费力”地跑，真是积极努力啊！</w:t>
            </w:r>
          </w:p>
          <w:p w14:paraId="7FF3EE42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明确表格填写的内容。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（出示课件17）</w:t>
            </w:r>
          </w:p>
          <w:tbl>
            <w:tblPr>
              <w:tblStyle w:val="6"/>
              <w:tblW w:w="6703" w:type="dxa"/>
              <w:tblInd w:w="53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87"/>
              <w:gridCol w:w="2816"/>
              <w:gridCol w:w="2800"/>
            </w:tblGrid>
            <w:tr w14:paraId="6D666BE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" w:hRule="atLeast"/>
              </w:trPr>
              <w:tc>
                <w:tcPr>
                  <w:tcW w:w="1087" w:type="dxa"/>
                  <w:vAlign w:val="center"/>
                </w:tcPr>
                <w:p w14:paraId="4C0849B2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sz w:val="24"/>
                    </w:rPr>
                    <w:t>阶段</w:t>
                  </w:r>
                </w:p>
              </w:tc>
              <w:tc>
                <w:tcPr>
                  <w:tcW w:w="2816" w:type="dxa"/>
                  <w:vAlign w:val="center"/>
                </w:tcPr>
                <w:p w14:paraId="750004E8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sz w:val="24"/>
                    </w:rPr>
                    <w:t>愿望</w:t>
                  </w:r>
                </w:p>
              </w:tc>
              <w:tc>
                <w:tcPr>
                  <w:tcW w:w="2800" w:type="dxa"/>
                  <w:vAlign w:val="center"/>
                </w:tcPr>
                <w:p w14:paraId="1CC930EB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sz w:val="24"/>
                    </w:rPr>
                    <w:t>实现途径</w:t>
                  </w:r>
                </w:p>
              </w:tc>
            </w:tr>
            <w:tr w14:paraId="02DE6CC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" w:hRule="atLeast"/>
              </w:trPr>
              <w:tc>
                <w:tcPr>
                  <w:tcW w:w="1087" w:type="dxa"/>
                  <w:vAlign w:val="center"/>
                </w:tcPr>
                <w:p w14:paraId="0D476B05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种子</w:t>
                  </w:r>
                </w:p>
              </w:tc>
              <w:tc>
                <w:tcPr>
                  <w:tcW w:w="2816" w:type="dxa"/>
                  <w:vAlign w:val="center"/>
                </w:tcPr>
                <w:p w14:paraId="07E1657A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站起来</w:t>
                  </w:r>
                </w:p>
              </w:tc>
              <w:tc>
                <w:tcPr>
                  <w:tcW w:w="2800" w:type="dxa"/>
                  <w:vAlign w:val="center"/>
                </w:tcPr>
                <w:p w14:paraId="6CFEB7CF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努力生长，长成大树</w:t>
                  </w:r>
                </w:p>
              </w:tc>
            </w:tr>
            <w:tr w14:paraId="2426F19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" w:hRule="atLeast"/>
              </w:trPr>
              <w:tc>
                <w:tcPr>
                  <w:tcW w:w="1087" w:type="dxa"/>
                  <w:vAlign w:val="center"/>
                </w:tcPr>
                <w:p w14:paraId="29FFA30D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大树</w:t>
                  </w:r>
                </w:p>
              </w:tc>
              <w:tc>
                <w:tcPr>
                  <w:tcW w:w="2816" w:type="dxa"/>
                  <w:vAlign w:val="center"/>
                </w:tcPr>
                <w:p w14:paraId="4F1EE943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做一棵会跑的树</w:t>
                  </w:r>
                </w:p>
              </w:tc>
              <w:tc>
                <w:tcPr>
                  <w:tcW w:w="2800" w:type="dxa"/>
                  <w:vAlign w:val="center"/>
                </w:tcPr>
                <w:p w14:paraId="6FE7A161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拂动叶子，被做成手推车</w:t>
                  </w:r>
                </w:p>
              </w:tc>
            </w:tr>
            <w:tr w14:paraId="470A779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" w:hRule="atLeast"/>
              </w:trPr>
              <w:tc>
                <w:tcPr>
                  <w:tcW w:w="1087" w:type="dxa"/>
                  <w:vAlign w:val="center"/>
                </w:tcPr>
                <w:p w14:paraId="050FD2C1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手推车</w:t>
                  </w:r>
                </w:p>
              </w:tc>
              <w:tc>
                <w:tcPr>
                  <w:tcW w:w="2816" w:type="dxa"/>
                  <w:vAlign w:val="center"/>
                </w:tcPr>
                <w:p w14:paraId="4B14EADD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停下坐着休息一会</w:t>
                  </w:r>
                </w:p>
              </w:tc>
              <w:tc>
                <w:tcPr>
                  <w:tcW w:w="2800" w:type="dxa"/>
                  <w:vAlign w:val="center"/>
                </w:tcPr>
                <w:p w14:paraId="7C82F553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费力奔跑，被做成椅子</w:t>
                  </w:r>
                </w:p>
              </w:tc>
            </w:tr>
            <w:tr w14:paraId="611AAAD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" w:hRule="atLeast"/>
              </w:trPr>
              <w:tc>
                <w:tcPr>
                  <w:tcW w:w="1087" w:type="dxa"/>
                  <w:vAlign w:val="center"/>
                </w:tcPr>
                <w:p w14:paraId="779A1725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椅子</w:t>
                  </w:r>
                </w:p>
              </w:tc>
              <w:tc>
                <w:tcPr>
                  <w:tcW w:w="2816" w:type="dxa"/>
                  <w:vAlign w:val="center"/>
                </w:tcPr>
                <w:p w14:paraId="6D76D0FD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800" w:type="dxa"/>
                  <w:vAlign w:val="center"/>
                </w:tcPr>
                <w:p w14:paraId="023C5F24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  <w:tr w14:paraId="2B000B6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" w:hRule="atLeast"/>
              </w:trPr>
              <w:tc>
                <w:tcPr>
                  <w:tcW w:w="1087" w:type="dxa"/>
                  <w:vAlign w:val="center"/>
                </w:tcPr>
                <w:p w14:paraId="5718CDE0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木地板</w:t>
                  </w:r>
                </w:p>
              </w:tc>
              <w:tc>
                <w:tcPr>
                  <w:tcW w:w="2816" w:type="dxa"/>
                  <w:vAlign w:val="center"/>
                </w:tcPr>
                <w:p w14:paraId="6D9EFE10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800" w:type="dxa"/>
                  <w:vAlign w:val="center"/>
                </w:tcPr>
                <w:p w14:paraId="0785970A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</w:tbl>
          <w:p w14:paraId="3BC29E80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  <w:bdr w:val="single" w:color="auto" w:sz="4" w:space="0"/>
              </w:rPr>
            </w:pPr>
            <w:r>
              <w:rPr>
                <w:rFonts w:hint="eastAsia" w:ascii="Times New Roman" w:hAnsi="Times New Roman"/>
                <w:color w:val="FF0000"/>
                <w:sz w:val="24"/>
              </w:rPr>
              <w:t>（板书：想坐着）</w:t>
            </w:r>
          </w:p>
          <w:p w14:paraId="344768CC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bdr w:val="single" w:color="auto" w:sz="4" w:space="0"/>
              </w:rPr>
              <w:t>第四段历程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（出示课件18）</w:t>
            </w:r>
          </w:p>
          <w:p w14:paraId="328C1AD9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愿望：</w:t>
            </w:r>
            <w:r>
              <w:rPr>
                <w:rFonts w:hint="eastAsia" w:ascii="楷体" w:hAnsi="楷体" w:eastAsia="楷体"/>
                <w:sz w:val="24"/>
              </w:rPr>
              <w:t>“要是我能躺下，那一定会很好。”</w:t>
            </w:r>
          </w:p>
          <w:p w14:paraId="43EECE46">
            <w:pPr>
              <w:spacing w:line="440" w:lineRule="exact"/>
              <w:ind w:firstLine="424" w:firstLineChars="177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实现途径：</w:t>
            </w:r>
            <w:r>
              <w:rPr>
                <w:rFonts w:hint="eastAsia" w:ascii="楷体" w:hAnsi="楷体" w:eastAsia="楷体"/>
                <w:sz w:val="24"/>
              </w:rPr>
              <w:t>木地板</w:t>
            </w:r>
          </w:p>
          <w:p w14:paraId="3B6C2C4C">
            <w:pPr>
              <w:spacing w:line="440" w:lineRule="exact"/>
              <w:ind w:firstLine="424" w:firstLineChars="177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教师相机提示：“真是”“越来越”“吃力”，可以看出它虽然疲劳但是不放弃，还是很努力。</w:t>
            </w:r>
          </w:p>
          <w:p w14:paraId="3FEC236B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明确表格填写的内容。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（出示课件19）</w:t>
            </w:r>
          </w:p>
          <w:tbl>
            <w:tblPr>
              <w:tblStyle w:val="6"/>
              <w:tblW w:w="6704" w:type="dxa"/>
              <w:tblInd w:w="53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87"/>
              <w:gridCol w:w="2816"/>
              <w:gridCol w:w="2801"/>
            </w:tblGrid>
            <w:tr w14:paraId="6E75241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87" w:type="dxa"/>
                  <w:vAlign w:val="center"/>
                </w:tcPr>
                <w:p w14:paraId="6117A878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sz w:val="24"/>
                    </w:rPr>
                    <w:t>阶段</w:t>
                  </w:r>
                </w:p>
              </w:tc>
              <w:tc>
                <w:tcPr>
                  <w:tcW w:w="2816" w:type="dxa"/>
                  <w:vAlign w:val="center"/>
                </w:tcPr>
                <w:p w14:paraId="63A6F34F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sz w:val="24"/>
                    </w:rPr>
                    <w:t>愿望</w:t>
                  </w:r>
                </w:p>
              </w:tc>
              <w:tc>
                <w:tcPr>
                  <w:tcW w:w="2801" w:type="dxa"/>
                  <w:vAlign w:val="center"/>
                </w:tcPr>
                <w:p w14:paraId="16D1173C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sz w:val="24"/>
                    </w:rPr>
                    <w:t>实现途径</w:t>
                  </w:r>
                </w:p>
              </w:tc>
            </w:tr>
            <w:tr w14:paraId="5D5F055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87" w:type="dxa"/>
                  <w:vAlign w:val="center"/>
                </w:tcPr>
                <w:p w14:paraId="1EF6C1FA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种子</w:t>
                  </w:r>
                </w:p>
              </w:tc>
              <w:tc>
                <w:tcPr>
                  <w:tcW w:w="2816" w:type="dxa"/>
                  <w:vAlign w:val="center"/>
                </w:tcPr>
                <w:p w14:paraId="7B7C6710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站起来</w:t>
                  </w:r>
                </w:p>
              </w:tc>
              <w:tc>
                <w:tcPr>
                  <w:tcW w:w="2801" w:type="dxa"/>
                  <w:vAlign w:val="center"/>
                </w:tcPr>
                <w:p w14:paraId="6E8AC972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努力生长，长成大树</w:t>
                  </w:r>
                </w:p>
              </w:tc>
            </w:tr>
            <w:tr w14:paraId="3A4BFF2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87" w:type="dxa"/>
                  <w:vAlign w:val="center"/>
                </w:tcPr>
                <w:p w14:paraId="215C95E0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大树</w:t>
                  </w:r>
                </w:p>
              </w:tc>
              <w:tc>
                <w:tcPr>
                  <w:tcW w:w="2816" w:type="dxa"/>
                  <w:vAlign w:val="center"/>
                </w:tcPr>
                <w:p w14:paraId="77EE7FD9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做一棵会跑的树</w:t>
                  </w:r>
                </w:p>
              </w:tc>
              <w:tc>
                <w:tcPr>
                  <w:tcW w:w="2801" w:type="dxa"/>
                  <w:vAlign w:val="center"/>
                </w:tcPr>
                <w:p w14:paraId="13ABA0FE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拂动叶子，被做成手推车</w:t>
                  </w:r>
                </w:p>
              </w:tc>
            </w:tr>
            <w:tr w14:paraId="12DF67A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87" w:type="dxa"/>
                  <w:vAlign w:val="center"/>
                </w:tcPr>
                <w:p w14:paraId="10891F17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手推车</w:t>
                  </w:r>
                </w:p>
              </w:tc>
              <w:tc>
                <w:tcPr>
                  <w:tcW w:w="2816" w:type="dxa"/>
                  <w:vAlign w:val="center"/>
                </w:tcPr>
                <w:p w14:paraId="777A829A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停下坐着休息一会</w:t>
                  </w:r>
                </w:p>
              </w:tc>
              <w:tc>
                <w:tcPr>
                  <w:tcW w:w="2801" w:type="dxa"/>
                  <w:vAlign w:val="center"/>
                </w:tcPr>
                <w:p w14:paraId="31F15890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费力奔跑，被做成椅子</w:t>
                  </w:r>
                </w:p>
              </w:tc>
            </w:tr>
            <w:tr w14:paraId="6FC138E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87" w:type="dxa"/>
                  <w:vAlign w:val="center"/>
                </w:tcPr>
                <w:p w14:paraId="1F983541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椅子</w:t>
                  </w:r>
                </w:p>
              </w:tc>
              <w:tc>
                <w:tcPr>
                  <w:tcW w:w="2816" w:type="dxa"/>
                  <w:vAlign w:val="center"/>
                </w:tcPr>
                <w:p w14:paraId="2D3FD24F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躺下</w:t>
                  </w:r>
                </w:p>
              </w:tc>
              <w:tc>
                <w:tcPr>
                  <w:tcW w:w="2801" w:type="dxa"/>
                  <w:vAlign w:val="center"/>
                </w:tcPr>
                <w:p w14:paraId="0473F66C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sz w:val="24"/>
                    </w:rPr>
                    <w:t>被拼成木地板</w:t>
                  </w:r>
                </w:p>
              </w:tc>
            </w:tr>
            <w:tr w14:paraId="4B18B2B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</w:trPr>
              <w:tc>
                <w:tcPr>
                  <w:tcW w:w="1087" w:type="dxa"/>
                  <w:vAlign w:val="center"/>
                </w:tcPr>
                <w:p w14:paraId="62B1653D">
                  <w:pPr>
                    <w:spacing w:line="440" w:lineRule="exact"/>
                    <w:jc w:val="center"/>
                    <w:rPr>
                      <w:rFonts w:hint="eastAsia"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  <w:bCs/>
                      <w:sz w:val="24"/>
                    </w:rPr>
                    <w:t>木地板</w:t>
                  </w:r>
                </w:p>
              </w:tc>
              <w:tc>
                <w:tcPr>
                  <w:tcW w:w="2816" w:type="dxa"/>
                  <w:tcBorders>
                    <w:tl2br w:val="single" w:color="auto" w:sz="4" w:space="0"/>
                  </w:tcBorders>
                  <w:vAlign w:val="center"/>
                </w:tcPr>
                <w:p w14:paraId="4A85B54B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801" w:type="dxa"/>
                  <w:tcBorders>
                    <w:tl2br w:val="single" w:color="auto" w:sz="4" w:space="0"/>
                  </w:tcBorders>
                  <w:vAlign w:val="center"/>
                </w:tcPr>
                <w:p w14:paraId="0688D9D0">
                  <w:pPr>
                    <w:spacing w:line="440" w:lineRule="exact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</w:tbl>
          <w:p w14:paraId="0D8BF7A3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color w:val="FF0000"/>
                <w:sz w:val="24"/>
              </w:rPr>
              <w:t>（板书：想躺下）</w:t>
            </w:r>
          </w:p>
          <w:p w14:paraId="4DA7D8B1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4.请学生根据完成的表格，尝试用自己的话把这个故事说给同学听。</w:t>
            </w:r>
          </w:p>
          <w:p w14:paraId="3B30EC25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提示：此时的讲述要比前面的讲述更细致，要描述一下主人公在每段历程中的愿望及愿望实现的情况，还可以加入自己体会到的主人公的心理活动，讲故事的语气要符合课文平静、温馨的基调。</w:t>
            </w:r>
          </w:p>
          <w:p w14:paraId="5EE02C38">
            <w:pPr>
              <w:spacing w:line="440" w:lineRule="exact"/>
              <w:ind w:firstLine="424" w:firstLineChars="177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（设计意图：勾画关键词，有利于锻炼同学们从文中提取主要信息的能力。在理解故事情节的基础上，练习口头表达能力，为学生的语言实践搭建了展示的平台。）</w:t>
            </w:r>
          </w:p>
          <w:p w14:paraId="590D45F2">
            <w:pPr>
              <w:spacing w:line="440" w:lineRule="exact"/>
              <w:ind w:firstLine="472" w:firstLineChars="196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四、总结提升，体悟人生态度</w:t>
            </w:r>
          </w:p>
          <w:p w14:paraId="6D413A71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1.总结提升。</w:t>
            </w:r>
          </w:p>
          <w:p w14:paraId="7A6BDF9B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color w:val="0000FF"/>
                <w:sz w:val="24"/>
              </w:rPr>
              <w:t>（出示课件20）</w:t>
            </w:r>
            <w:r>
              <w:rPr>
                <w:rFonts w:hint="eastAsia" w:ascii="Times New Roman" w:hAnsi="Times New Roman"/>
                <w:sz w:val="24"/>
              </w:rPr>
              <w:t>提问：你喜欢主人公吗？它面对每段不同的生活旅程，它抱怨了吗？它对生活的态度是怎样的？你为什么喜欢它？</w:t>
            </w:r>
          </w:p>
          <w:p w14:paraId="176E4681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color w:val="0000FF"/>
                <w:sz w:val="24"/>
              </w:rPr>
              <w:t>（出示课件21）</w:t>
            </w:r>
            <w:r>
              <w:rPr>
                <w:rFonts w:hint="eastAsia" w:ascii="Times New Roman" w:hAnsi="Times New Roman"/>
                <w:sz w:val="24"/>
              </w:rPr>
              <w:t>预设：它没有抱怨。对待生活依然积极乐观。它依然心怀美好，享受生活中的每一段历程。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（板书：心怀美好，享受生活中的每一段历程。）</w:t>
            </w:r>
          </w:p>
          <w:p w14:paraId="7C938CD0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从它四次内心独白中反复说出“那一定会很好”，便能体会到它坦然、乐观的人生态度及内心深处的幸福感和满足感。</w:t>
            </w:r>
          </w:p>
          <w:p w14:paraId="438E127B">
            <w:pPr>
              <w:spacing w:line="440" w:lineRule="exact"/>
              <w:ind w:firstLine="424" w:firstLineChars="177"/>
              <w:rPr>
                <w:rFonts w:ascii="Times New Roman" w:hAnsi="Times New Roman"/>
                <w:color w:val="0000FF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2.主题概括。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（出示课件23）</w:t>
            </w:r>
          </w:p>
          <w:p w14:paraId="3C67C988">
            <w:pPr>
              <w:spacing w:line="440" w:lineRule="exact"/>
              <w:ind w:firstLine="424" w:firstLineChars="177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这篇课文讲述了一粒种子长成一棵大树，变成手推车、椅子，最后变成木地板的一段生命历程，表达了心怀美好、享受生命的积极人生态度。</w:t>
            </w:r>
          </w:p>
          <w:p w14:paraId="74AB3FDE">
            <w:pPr>
              <w:spacing w:line="440" w:lineRule="exact"/>
              <w:ind w:firstLine="422" w:firstLineChars="176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（设计意图</w:t>
            </w:r>
            <w:r>
              <w:rPr>
                <w:rFonts w:ascii="仿宋" w:hAnsi="仿宋" w:eastAsia="仿宋"/>
                <w:sz w:val="24"/>
              </w:rPr>
              <w:t>：总结课文主要内容，巩固学生的理解。）</w:t>
            </w:r>
          </w:p>
          <w:p w14:paraId="68BE2334">
            <w:pPr>
              <w:spacing w:line="440" w:lineRule="exact"/>
              <w:ind w:firstLine="472" w:firstLineChars="196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五、巩固练习，布置作业</w:t>
            </w:r>
          </w:p>
          <w:p w14:paraId="61596FF5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1.课堂演练。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（出示课件24、25）</w:t>
            </w:r>
          </w:p>
          <w:p w14:paraId="3F2903B0">
            <w:pPr>
              <w:spacing w:line="440" w:lineRule="exact"/>
              <w:ind w:firstLine="424" w:firstLineChars="177"/>
              <w:rPr>
                <w:rFonts w:ascii="Times New Roman" w:hAnsi="Times New Roman"/>
                <w:color w:val="0000FF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2.布置作业。</w:t>
            </w:r>
            <w:r>
              <w:rPr>
                <w:rFonts w:hint="eastAsia" w:ascii="Times New Roman" w:hAnsi="Times New Roman"/>
                <w:color w:val="0000FF"/>
                <w:sz w:val="24"/>
              </w:rPr>
              <w:t>（出示课件26）</w:t>
            </w:r>
          </w:p>
          <w:p w14:paraId="237F502E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把这个故事讲给你的爸爸妈妈听。</w:t>
            </w:r>
          </w:p>
          <w:p w14:paraId="6633B4FF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（</w:t>
            </w:r>
            <w:r>
              <w:rPr>
                <w:rFonts w:ascii="仿宋" w:hAnsi="仿宋" w:eastAsia="仿宋"/>
                <w:b/>
                <w:bCs/>
                <w:sz w:val="24"/>
              </w:rPr>
              <w:t>设计意图</w:t>
            </w:r>
            <w:r>
              <w:rPr>
                <w:rFonts w:ascii="仿宋" w:hAnsi="仿宋" w:eastAsia="仿宋"/>
                <w:sz w:val="24"/>
              </w:rPr>
              <w:t>：拓展有关练习题，锻炼学生独立完成课业的能力。）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394FE">
            <w:pPr>
              <w:spacing w:line="480" w:lineRule="auto"/>
            </w:pPr>
          </w:p>
        </w:tc>
      </w:tr>
      <w:tr w14:paraId="47A09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E9736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649BC9FB">
            <w:pPr>
              <w:spacing w:line="480" w:lineRule="auto"/>
              <w:jc w:val="center"/>
            </w:pPr>
            <w:r>
              <w:drawing>
                <wp:inline distT="0" distB="0" distL="0" distR="0">
                  <wp:extent cx="2950845" cy="1469390"/>
                  <wp:effectExtent l="0" t="0" r="1905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0845" cy="1469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3186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1CF58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88C4B32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《那一定会很好》这篇课文借用一颗种子长成大树，变成手推车、椅子，最后变成木地板的生命历程，告诉了我们“</w:t>
            </w:r>
            <w:r>
              <w:rPr>
                <w:rFonts w:hint="eastAsia" w:ascii="Times New Roman" w:hAnsi="Times New Roman"/>
                <w:sz w:val="24"/>
              </w:rPr>
              <w:t>心怀美好，享受生活中的每一段历程</w:t>
            </w:r>
            <w:r>
              <w:rPr>
                <w:rFonts w:ascii="Times New Roman" w:hAnsi="Times New Roman"/>
                <w:sz w:val="24"/>
              </w:rPr>
              <w:t>”的道理。当木地板躺在阳台上享受阳光的时候，它觉得自己又变成了一棵树。这里才是它的回归，生命从起源，经历一段段历程之后又回到原点。这不是人生的一种写照吗？</w:t>
            </w:r>
          </w:p>
          <w:p w14:paraId="592D8A1D">
            <w:pPr>
              <w:spacing w:line="440" w:lineRule="exact"/>
              <w:ind w:firstLine="480" w:firstLineChars="200"/>
            </w:pPr>
            <w:r>
              <w:rPr>
                <w:rFonts w:ascii="Times New Roman" w:hAnsi="Times New Roman"/>
                <w:sz w:val="24"/>
              </w:rPr>
              <w:t>本课教学，首先</w:t>
            </w:r>
            <w:r>
              <w:rPr>
                <w:rFonts w:hint="eastAsia" w:ascii="Times New Roman" w:hAnsi="Times New Roman"/>
                <w:sz w:val="24"/>
              </w:rPr>
              <w:t>聊心愿，引入新课</w:t>
            </w:r>
            <w:r>
              <w:rPr>
                <w:rFonts w:ascii="Times New Roman" w:hAnsi="Times New Roman"/>
                <w:sz w:val="24"/>
              </w:rPr>
              <w:t>。再在自学的基础上，解决生字新词。接着梳理文章脉络，把握文章结构，对文本进行整体感知和内容概括及主题提取。本课的重点是：了解主人公从一粒种子到阳台上的木地板的生命历程。为了解决这个问题，我让学生们先找出种子变化的关键词，再</w:t>
            </w:r>
            <w:r>
              <w:rPr>
                <w:rFonts w:hint="eastAsia" w:ascii="Times New Roman" w:hAnsi="Times New Roman"/>
                <w:sz w:val="24"/>
              </w:rPr>
              <w:t>用箭头串起来，形成一个简单的示意图</w:t>
            </w:r>
            <w:r>
              <w:rPr>
                <w:rFonts w:ascii="Times New Roman" w:hAnsi="Times New Roman"/>
                <w:sz w:val="24"/>
              </w:rPr>
              <w:t>。本文还有一个重要环节是：</w:t>
            </w:r>
            <w:r>
              <w:rPr>
                <w:rFonts w:hint="eastAsia" w:ascii="Times New Roman" w:hAnsi="Times New Roman"/>
                <w:sz w:val="24"/>
              </w:rPr>
              <w:t>描写主人公愿望及如何实现愿望的句子，</w:t>
            </w:r>
            <w:r>
              <w:rPr>
                <w:rFonts w:ascii="Times New Roman" w:hAnsi="Times New Roman"/>
                <w:sz w:val="24"/>
              </w:rPr>
              <w:t>利用四次内心独白“那一定会很好”感受主人公内心想法，体会作者传导的“</w:t>
            </w:r>
            <w:r>
              <w:rPr>
                <w:rFonts w:hint="eastAsia" w:ascii="Times New Roman" w:hAnsi="Times New Roman"/>
                <w:sz w:val="24"/>
              </w:rPr>
              <w:t>心怀美好，享受生活中的每一段历程</w:t>
            </w:r>
            <w:r>
              <w:rPr>
                <w:rFonts w:ascii="Times New Roman" w:hAnsi="Times New Roman"/>
                <w:sz w:val="24"/>
              </w:rPr>
              <w:t>”这个中心。在这里我让学生变换角色，把自己当成主人公去体会，把学生的“被动学习”变为“主动学习”，激发学生钻研的乐趣，从多层面、多角度去引导学生发现问题，并使之在教学进程中获得解决，这种教学的方式方法是符合新课程标准的要求的。</w:t>
            </w:r>
          </w:p>
        </w:tc>
      </w:tr>
    </w:tbl>
    <w:p w14:paraId="1A8BB478">
      <w:pPr>
        <w:spacing w:line="440" w:lineRule="exact"/>
        <w:ind w:firstLine="420" w:firstLineChars="200"/>
        <w:rPr>
          <w:rFonts w:ascii="Times New Roman" w:hAnsi="Times New Roma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C0B3E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571E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94F48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55475E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0EC3B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F2903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802E6E"/>
    <w:multiLevelType w:val="multilevel"/>
    <w:tmpl w:val="2A802E6E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7F9"/>
    <w:rsid w:val="00014F2D"/>
    <w:rsid w:val="0002551D"/>
    <w:rsid w:val="0003253A"/>
    <w:rsid w:val="000436EA"/>
    <w:rsid w:val="00056B1F"/>
    <w:rsid w:val="00084886"/>
    <w:rsid w:val="000A3D3B"/>
    <w:rsid w:val="000B1806"/>
    <w:rsid w:val="000B4049"/>
    <w:rsid w:val="000C1D4F"/>
    <w:rsid w:val="000E2DB5"/>
    <w:rsid w:val="000F102F"/>
    <w:rsid w:val="00106972"/>
    <w:rsid w:val="0010788A"/>
    <w:rsid w:val="00113C11"/>
    <w:rsid w:val="00113F44"/>
    <w:rsid w:val="00120542"/>
    <w:rsid w:val="00121E14"/>
    <w:rsid w:val="00140BC4"/>
    <w:rsid w:val="001603FE"/>
    <w:rsid w:val="001621C4"/>
    <w:rsid w:val="0017500B"/>
    <w:rsid w:val="00176431"/>
    <w:rsid w:val="00177B68"/>
    <w:rsid w:val="001816D6"/>
    <w:rsid w:val="001830F7"/>
    <w:rsid w:val="00190417"/>
    <w:rsid w:val="001B4AD6"/>
    <w:rsid w:val="001C281A"/>
    <w:rsid w:val="001D54DF"/>
    <w:rsid w:val="001E0A92"/>
    <w:rsid w:val="001F4D98"/>
    <w:rsid w:val="002028D6"/>
    <w:rsid w:val="00203BCF"/>
    <w:rsid w:val="002042F3"/>
    <w:rsid w:val="002126F3"/>
    <w:rsid w:val="002150EA"/>
    <w:rsid w:val="00215C14"/>
    <w:rsid w:val="00216BC6"/>
    <w:rsid w:val="00216C30"/>
    <w:rsid w:val="00217F8F"/>
    <w:rsid w:val="00222E6A"/>
    <w:rsid w:val="002427AC"/>
    <w:rsid w:val="0025399D"/>
    <w:rsid w:val="00253EB3"/>
    <w:rsid w:val="00260CE8"/>
    <w:rsid w:val="00266E71"/>
    <w:rsid w:val="00270141"/>
    <w:rsid w:val="00270DAB"/>
    <w:rsid w:val="00276551"/>
    <w:rsid w:val="00280A8E"/>
    <w:rsid w:val="00286BF4"/>
    <w:rsid w:val="00297237"/>
    <w:rsid w:val="002B6D49"/>
    <w:rsid w:val="002C0DC4"/>
    <w:rsid w:val="002D06BA"/>
    <w:rsid w:val="002D1D29"/>
    <w:rsid w:val="002E1C5A"/>
    <w:rsid w:val="002E4E82"/>
    <w:rsid w:val="002E69A3"/>
    <w:rsid w:val="002E7910"/>
    <w:rsid w:val="002F126B"/>
    <w:rsid w:val="002F1C6E"/>
    <w:rsid w:val="0030032A"/>
    <w:rsid w:val="003010FF"/>
    <w:rsid w:val="003035A6"/>
    <w:rsid w:val="00304D84"/>
    <w:rsid w:val="00311759"/>
    <w:rsid w:val="00311BDB"/>
    <w:rsid w:val="00312600"/>
    <w:rsid w:val="00313B2E"/>
    <w:rsid w:val="003326FA"/>
    <w:rsid w:val="00337858"/>
    <w:rsid w:val="0034154D"/>
    <w:rsid w:val="003466CE"/>
    <w:rsid w:val="003750C7"/>
    <w:rsid w:val="0037764C"/>
    <w:rsid w:val="00385D0D"/>
    <w:rsid w:val="003C0EBE"/>
    <w:rsid w:val="003C5FB5"/>
    <w:rsid w:val="003E56F0"/>
    <w:rsid w:val="003F7DDB"/>
    <w:rsid w:val="004016F6"/>
    <w:rsid w:val="00402199"/>
    <w:rsid w:val="00413D94"/>
    <w:rsid w:val="00440E40"/>
    <w:rsid w:val="00446811"/>
    <w:rsid w:val="00452B2C"/>
    <w:rsid w:val="00463D17"/>
    <w:rsid w:val="004757A8"/>
    <w:rsid w:val="00492EE5"/>
    <w:rsid w:val="004937EB"/>
    <w:rsid w:val="0049391B"/>
    <w:rsid w:val="00497433"/>
    <w:rsid w:val="004A53AF"/>
    <w:rsid w:val="004A5B3E"/>
    <w:rsid w:val="004A61F7"/>
    <w:rsid w:val="004D05ED"/>
    <w:rsid w:val="004D1D61"/>
    <w:rsid w:val="004D7DFF"/>
    <w:rsid w:val="004E1525"/>
    <w:rsid w:val="004F0EB7"/>
    <w:rsid w:val="005046A9"/>
    <w:rsid w:val="00514415"/>
    <w:rsid w:val="00517DDF"/>
    <w:rsid w:val="0053089E"/>
    <w:rsid w:val="005401C3"/>
    <w:rsid w:val="0054046A"/>
    <w:rsid w:val="005551AB"/>
    <w:rsid w:val="0056031B"/>
    <w:rsid w:val="00560B27"/>
    <w:rsid w:val="00564F50"/>
    <w:rsid w:val="00567E95"/>
    <w:rsid w:val="005702D5"/>
    <w:rsid w:val="0057061A"/>
    <w:rsid w:val="00574991"/>
    <w:rsid w:val="0058356F"/>
    <w:rsid w:val="00595F10"/>
    <w:rsid w:val="005A5623"/>
    <w:rsid w:val="005B2F84"/>
    <w:rsid w:val="005B54FC"/>
    <w:rsid w:val="005C0473"/>
    <w:rsid w:val="005C409F"/>
    <w:rsid w:val="005D7385"/>
    <w:rsid w:val="005F09D2"/>
    <w:rsid w:val="0060618C"/>
    <w:rsid w:val="0061476B"/>
    <w:rsid w:val="00653660"/>
    <w:rsid w:val="00680DD8"/>
    <w:rsid w:val="00683E3E"/>
    <w:rsid w:val="00695496"/>
    <w:rsid w:val="006A16AD"/>
    <w:rsid w:val="006A4214"/>
    <w:rsid w:val="006A46F9"/>
    <w:rsid w:val="006B781B"/>
    <w:rsid w:val="006C32F6"/>
    <w:rsid w:val="0070395C"/>
    <w:rsid w:val="00705FB5"/>
    <w:rsid w:val="00706330"/>
    <w:rsid w:val="00707119"/>
    <w:rsid w:val="00714B8D"/>
    <w:rsid w:val="00727744"/>
    <w:rsid w:val="007414A5"/>
    <w:rsid w:val="00743FD7"/>
    <w:rsid w:val="00746121"/>
    <w:rsid w:val="00754C8C"/>
    <w:rsid w:val="00756684"/>
    <w:rsid w:val="00776C22"/>
    <w:rsid w:val="00777E68"/>
    <w:rsid w:val="007840EB"/>
    <w:rsid w:val="00792932"/>
    <w:rsid w:val="007B4E10"/>
    <w:rsid w:val="007B538D"/>
    <w:rsid w:val="007B5603"/>
    <w:rsid w:val="007C440B"/>
    <w:rsid w:val="007C566C"/>
    <w:rsid w:val="007D2D03"/>
    <w:rsid w:val="007E3317"/>
    <w:rsid w:val="007E6BB0"/>
    <w:rsid w:val="007F028E"/>
    <w:rsid w:val="007F7358"/>
    <w:rsid w:val="008163DD"/>
    <w:rsid w:val="008254C0"/>
    <w:rsid w:val="00834F2A"/>
    <w:rsid w:val="00837859"/>
    <w:rsid w:val="00846D79"/>
    <w:rsid w:val="0085241A"/>
    <w:rsid w:val="00861536"/>
    <w:rsid w:val="008743CB"/>
    <w:rsid w:val="00875EB8"/>
    <w:rsid w:val="0087705D"/>
    <w:rsid w:val="00883E87"/>
    <w:rsid w:val="00894239"/>
    <w:rsid w:val="00897BC6"/>
    <w:rsid w:val="008A61E5"/>
    <w:rsid w:val="008B60BB"/>
    <w:rsid w:val="008B7D6C"/>
    <w:rsid w:val="008C3280"/>
    <w:rsid w:val="008D5F0D"/>
    <w:rsid w:val="008E0700"/>
    <w:rsid w:val="008E578E"/>
    <w:rsid w:val="008F70A6"/>
    <w:rsid w:val="009025F0"/>
    <w:rsid w:val="00910DEF"/>
    <w:rsid w:val="00924749"/>
    <w:rsid w:val="009319D1"/>
    <w:rsid w:val="009324F6"/>
    <w:rsid w:val="00935CAA"/>
    <w:rsid w:val="00940FFF"/>
    <w:rsid w:val="009477B6"/>
    <w:rsid w:val="00967CF6"/>
    <w:rsid w:val="00973CD1"/>
    <w:rsid w:val="0097421C"/>
    <w:rsid w:val="00981543"/>
    <w:rsid w:val="009B0824"/>
    <w:rsid w:val="009B219B"/>
    <w:rsid w:val="009C57F9"/>
    <w:rsid w:val="009C59B3"/>
    <w:rsid w:val="009D7404"/>
    <w:rsid w:val="009E3F1A"/>
    <w:rsid w:val="009F20D9"/>
    <w:rsid w:val="009F419C"/>
    <w:rsid w:val="009F5E3E"/>
    <w:rsid w:val="009F6307"/>
    <w:rsid w:val="009F75C9"/>
    <w:rsid w:val="00A2125F"/>
    <w:rsid w:val="00A234AC"/>
    <w:rsid w:val="00A25095"/>
    <w:rsid w:val="00A30169"/>
    <w:rsid w:val="00A303AA"/>
    <w:rsid w:val="00A43402"/>
    <w:rsid w:val="00A448A2"/>
    <w:rsid w:val="00A57B34"/>
    <w:rsid w:val="00A64216"/>
    <w:rsid w:val="00A71A9B"/>
    <w:rsid w:val="00A73DE0"/>
    <w:rsid w:val="00A838E5"/>
    <w:rsid w:val="00A83E53"/>
    <w:rsid w:val="00A87364"/>
    <w:rsid w:val="00A93BDD"/>
    <w:rsid w:val="00A9546B"/>
    <w:rsid w:val="00AA45E7"/>
    <w:rsid w:val="00AB71FC"/>
    <w:rsid w:val="00AB78EC"/>
    <w:rsid w:val="00AC3450"/>
    <w:rsid w:val="00AD1B94"/>
    <w:rsid w:val="00AD5DB1"/>
    <w:rsid w:val="00B03F69"/>
    <w:rsid w:val="00B07ADF"/>
    <w:rsid w:val="00B15D66"/>
    <w:rsid w:val="00B1759C"/>
    <w:rsid w:val="00B21D95"/>
    <w:rsid w:val="00B31040"/>
    <w:rsid w:val="00B3388B"/>
    <w:rsid w:val="00B34A7C"/>
    <w:rsid w:val="00B565D3"/>
    <w:rsid w:val="00B7100E"/>
    <w:rsid w:val="00B72D0B"/>
    <w:rsid w:val="00B84C7F"/>
    <w:rsid w:val="00B93580"/>
    <w:rsid w:val="00BC059F"/>
    <w:rsid w:val="00BC1E49"/>
    <w:rsid w:val="00BC3BCD"/>
    <w:rsid w:val="00BD536B"/>
    <w:rsid w:val="00BF234F"/>
    <w:rsid w:val="00BF3361"/>
    <w:rsid w:val="00BF362E"/>
    <w:rsid w:val="00BF4BDC"/>
    <w:rsid w:val="00C0200A"/>
    <w:rsid w:val="00C044D4"/>
    <w:rsid w:val="00C079C3"/>
    <w:rsid w:val="00C1439A"/>
    <w:rsid w:val="00C1633E"/>
    <w:rsid w:val="00C343DB"/>
    <w:rsid w:val="00C41F7B"/>
    <w:rsid w:val="00C541A4"/>
    <w:rsid w:val="00C61006"/>
    <w:rsid w:val="00C65B15"/>
    <w:rsid w:val="00C70814"/>
    <w:rsid w:val="00C825A0"/>
    <w:rsid w:val="00C82910"/>
    <w:rsid w:val="00C838BC"/>
    <w:rsid w:val="00C853A4"/>
    <w:rsid w:val="00C92D74"/>
    <w:rsid w:val="00C978B4"/>
    <w:rsid w:val="00CC3734"/>
    <w:rsid w:val="00CC48B4"/>
    <w:rsid w:val="00CC6F12"/>
    <w:rsid w:val="00CD150E"/>
    <w:rsid w:val="00CD4835"/>
    <w:rsid w:val="00CD715B"/>
    <w:rsid w:val="00CE110F"/>
    <w:rsid w:val="00D0497B"/>
    <w:rsid w:val="00D05682"/>
    <w:rsid w:val="00D14123"/>
    <w:rsid w:val="00D14BB4"/>
    <w:rsid w:val="00D21C52"/>
    <w:rsid w:val="00D27E4A"/>
    <w:rsid w:val="00D3267C"/>
    <w:rsid w:val="00D57C37"/>
    <w:rsid w:val="00D85F14"/>
    <w:rsid w:val="00D8796A"/>
    <w:rsid w:val="00D95B3B"/>
    <w:rsid w:val="00DB2262"/>
    <w:rsid w:val="00DC601E"/>
    <w:rsid w:val="00DD1C81"/>
    <w:rsid w:val="00DD3FD0"/>
    <w:rsid w:val="00DE03B2"/>
    <w:rsid w:val="00DE28FE"/>
    <w:rsid w:val="00DF5F3C"/>
    <w:rsid w:val="00DF67F9"/>
    <w:rsid w:val="00E045BB"/>
    <w:rsid w:val="00E22D69"/>
    <w:rsid w:val="00E23F11"/>
    <w:rsid w:val="00E556C4"/>
    <w:rsid w:val="00E63815"/>
    <w:rsid w:val="00E80758"/>
    <w:rsid w:val="00E8682A"/>
    <w:rsid w:val="00E904D1"/>
    <w:rsid w:val="00EA06A0"/>
    <w:rsid w:val="00EC5A33"/>
    <w:rsid w:val="00ED3F65"/>
    <w:rsid w:val="00ED68BD"/>
    <w:rsid w:val="00EE51A9"/>
    <w:rsid w:val="00F12BF3"/>
    <w:rsid w:val="00F174FF"/>
    <w:rsid w:val="00F23343"/>
    <w:rsid w:val="00F3137F"/>
    <w:rsid w:val="00F378EF"/>
    <w:rsid w:val="00F60809"/>
    <w:rsid w:val="00F70AE9"/>
    <w:rsid w:val="00F94620"/>
    <w:rsid w:val="00F94BCF"/>
    <w:rsid w:val="00FA54E8"/>
    <w:rsid w:val="00FB5402"/>
    <w:rsid w:val="00FC31EC"/>
    <w:rsid w:val="00FC3E0B"/>
    <w:rsid w:val="00FD3A71"/>
    <w:rsid w:val="4117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uiPriority w:val="99"/>
    <w:rPr>
      <w:sz w:val="18"/>
      <w:szCs w:val="18"/>
    </w:rPr>
  </w:style>
  <w:style w:type="paragraph" w:styleId="12">
    <w:name w:val="Quote"/>
    <w:basedOn w:val="1"/>
    <w:next w:val="1"/>
    <w:link w:val="13"/>
    <w:qFormat/>
    <w:uiPriority w:val="99"/>
    <w:rPr>
      <w:i/>
      <w:iCs/>
      <w:color w:val="000000"/>
    </w:rPr>
  </w:style>
  <w:style w:type="character" w:customStyle="1" w:styleId="13">
    <w:name w:val="引用 字符"/>
    <w:basedOn w:val="7"/>
    <w:link w:val="12"/>
    <w:qFormat/>
    <w:uiPriority w:val="99"/>
    <w:rPr>
      <w:rFonts w:ascii="Calibri" w:hAnsi="Calibri" w:eastAsia="宋体" w:cs="Times New Roman"/>
      <w:i/>
      <w:i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3669</Words>
  <Characters>3726</Characters>
  <Lines>28</Lines>
  <Paragraphs>7</Paragraphs>
  <TotalTime>3125</TotalTime>
  <ScaleCrop>false</ScaleCrop>
  <LinksUpToDate>false</LinksUpToDate>
  <CharactersWithSpaces>3746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2022-02-07T05:52:00Z</dcterms:created>
  <dc:creator>Administrator</dc:creator>
  <cp:lastModifiedBy>上帝掷骰子吗</cp:lastModifiedBy>
  <dcterms:modified xsi:type="dcterms:W3CDTF">2025-07-30T13:53:37Z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066FC8BD2EB749CEB8465C2FDFED34C5_12</vt:lpwstr>
  </property>
</Properties>
</file>